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FD9A3" w14:textId="333C5FFE" w:rsidR="009829EB" w:rsidRDefault="009829EB" w:rsidP="009829EB">
      <w:pPr>
        <w:pStyle w:val="CaseCaption"/>
      </w:pPr>
      <w:bookmarkStart w:id="0" w:name="CaseType"/>
      <w:r w:rsidRPr="00F826E1">
        <w:t>SOAH DOCKET NO.</w:t>
      </w:r>
      <w:r w:rsidR="00DC7361">
        <w:t xml:space="preserve"> 473-24-13232</w:t>
      </w:r>
    </w:p>
    <w:p w14:paraId="1F1D3B9A" w14:textId="71BB8C6D" w:rsidR="00DA790F" w:rsidRPr="00564268" w:rsidRDefault="009829EB" w:rsidP="008C04AB">
      <w:pPr>
        <w:pStyle w:val="CaseCaption"/>
        <w:rPr>
          <w:bCs/>
          <w:color w:val="000000" w:themeColor="text1"/>
        </w:rPr>
      </w:pPr>
      <w:r>
        <w:t xml:space="preserve">PUC </w:t>
      </w:r>
      <w:r w:rsidR="00EF7381" w:rsidRPr="00EF7381">
        <w:t>Docket</w:t>
      </w:r>
      <w:r w:rsidR="00DA790F" w:rsidRPr="00D92C94">
        <w:t xml:space="preserve"> N</w:t>
      </w:r>
      <w:r w:rsidR="007F3AB5" w:rsidRPr="00D92C94">
        <w:t>o</w:t>
      </w:r>
      <w:r w:rsidR="00DA790F" w:rsidRPr="008647EB">
        <w:t>.</w:t>
      </w:r>
      <w:bookmarkStart w:id="1" w:name="DocNo"/>
      <w:r w:rsidR="001F47C0">
        <w:t xml:space="preserve"> </w:t>
      </w:r>
      <w:r w:rsidR="00DC7361">
        <w:t>56211</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00EF8C03" w14:textId="77777777" w:rsidTr="00CC0624">
        <w:trPr>
          <w:trHeight w:val="576"/>
        </w:trPr>
        <w:tc>
          <w:tcPr>
            <w:tcW w:w="4590" w:type="dxa"/>
          </w:tcPr>
          <w:bookmarkStart w:id="2" w:name="DocumentStyle"/>
          <w:p w14:paraId="3F844050" w14:textId="7E8FE900" w:rsidR="00E710D3" w:rsidRPr="00E710D3" w:rsidRDefault="00BB6BFA" w:rsidP="00912358">
            <w:pPr>
              <w:spacing w:after="0" w:line="240" w:lineRule="auto"/>
              <w:ind w:firstLine="0"/>
              <w:jc w:val="left"/>
              <w:rPr>
                <w:b/>
                <w:szCs w:val="20"/>
              </w:rPr>
            </w:pPr>
            <w:sdt>
              <w:sdtPr>
                <w:rPr>
                  <w:b/>
                  <w:caps/>
                  <w:szCs w:val="20"/>
                </w:rPr>
                <w:alias w:val="Case Style"/>
                <w:tag w:val="CS"/>
                <w:id w:val="-920102863"/>
                <w:placeholder>
                  <w:docPart w:val="AE4E3CE2BA744489A257E7296F47E0C2"/>
                </w:placeholder>
                <w15:appearance w15:val="hidden"/>
              </w:sdtPr>
              <w:sdtEndPr/>
              <w:sdtContent>
                <w:r w:rsidR="00DC7361">
                  <w:rPr>
                    <w:b/>
                    <w:caps/>
                    <w:szCs w:val="20"/>
                  </w:rPr>
                  <w:t>APPLICATION OF CENTERPOINT ENERGY HOUSTON ELECTRIC, LLC FOR AUTHORITY TO CHANGE RATES</w:t>
                </w:r>
              </w:sdtContent>
            </w:sdt>
            <w:bookmarkEnd w:id="2"/>
            <w:r w:rsidR="00912358">
              <w:rPr>
                <w:b/>
                <w:caps/>
                <w:szCs w:val="20"/>
              </w:rPr>
              <w:t xml:space="preserve"> </w:t>
            </w:r>
          </w:p>
        </w:tc>
        <w:tc>
          <w:tcPr>
            <w:tcW w:w="572" w:type="dxa"/>
            <w:noWrap/>
          </w:tcPr>
          <w:p w14:paraId="7E44630E" w14:textId="77777777" w:rsidR="00DC7361" w:rsidRDefault="00DC7361" w:rsidP="008647EB">
            <w:pPr>
              <w:spacing w:after="0" w:line="240" w:lineRule="auto"/>
              <w:ind w:firstLine="0"/>
              <w:rPr>
                <w:b/>
                <w:szCs w:val="20"/>
              </w:rPr>
            </w:pPr>
            <w:r>
              <w:rPr>
                <w:b/>
                <w:szCs w:val="20"/>
              </w:rPr>
              <w:t>§</w:t>
            </w:r>
          </w:p>
          <w:p w14:paraId="2D2C4086" w14:textId="77777777" w:rsidR="00DC7361" w:rsidRDefault="00DC7361" w:rsidP="008647EB">
            <w:pPr>
              <w:spacing w:after="0" w:line="240" w:lineRule="auto"/>
              <w:ind w:firstLine="0"/>
              <w:rPr>
                <w:b/>
                <w:szCs w:val="20"/>
              </w:rPr>
            </w:pPr>
            <w:r>
              <w:rPr>
                <w:b/>
                <w:szCs w:val="20"/>
              </w:rPr>
              <w:t>§</w:t>
            </w:r>
          </w:p>
          <w:p w14:paraId="382DC6BF" w14:textId="77777777" w:rsidR="00DC7361" w:rsidRDefault="00DC7361" w:rsidP="008647EB">
            <w:pPr>
              <w:spacing w:after="0" w:line="240" w:lineRule="auto"/>
              <w:ind w:firstLine="0"/>
              <w:rPr>
                <w:b/>
                <w:szCs w:val="20"/>
              </w:rPr>
            </w:pPr>
            <w:r>
              <w:rPr>
                <w:b/>
                <w:szCs w:val="20"/>
              </w:rPr>
              <w:t>§</w:t>
            </w:r>
          </w:p>
          <w:p w14:paraId="7CA40679" w14:textId="4F2E5385" w:rsidR="00DA790F" w:rsidRPr="008647EB" w:rsidRDefault="00DC7361" w:rsidP="008647EB">
            <w:pPr>
              <w:spacing w:after="0" w:line="240" w:lineRule="auto"/>
              <w:ind w:firstLine="0"/>
              <w:rPr>
                <w:b/>
                <w:szCs w:val="20"/>
              </w:rPr>
            </w:pPr>
            <w:r>
              <w:rPr>
                <w:b/>
                <w:szCs w:val="20"/>
              </w:rPr>
              <w:t>§</w:t>
            </w:r>
          </w:p>
        </w:tc>
        <w:tc>
          <w:tcPr>
            <w:tcW w:w="4198" w:type="dxa"/>
          </w:tcPr>
          <w:p w14:paraId="3B993D94" w14:textId="77777777" w:rsidR="009829EB" w:rsidRPr="00F71D87" w:rsidRDefault="009829EB" w:rsidP="009829EB">
            <w:pPr>
              <w:tabs>
                <w:tab w:val="center" w:pos="4770"/>
                <w:tab w:val="left" w:pos="5400"/>
              </w:tabs>
              <w:spacing w:after="0" w:line="240" w:lineRule="auto"/>
              <w:ind w:firstLine="0"/>
              <w:jc w:val="center"/>
              <w:rPr>
                <w:b/>
                <w:bCs/>
                <w:caps/>
                <w:szCs w:val="20"/>
              </w:rPr>
            </w:pPr>
            <w:r w:rsidRPr="00F71D87">
              <w:rPr>
                <w:b/>
                <w:bCs/>
                <w:caps/>
                <w:szCs w:val="20"/>
              </w:rPr>
              <w:t>BEFORE THE STATE OFFICE</w:t>
            </w:r>
          </w:p>
          <w:p w14:paraId="00DC26B8" w14:textId="77777777" w:rsidR="009829EB" w:rsidRPr="00F71D87" w:rsidRDefault="009829EB" w:rsidP="009829EB">
            <w:pPr>
              <w:tabs>
                <w:tab w:val="center" w:pos="4770"/>
                <w:tab w:val="left" w:pos="5400"/>
              </w:tabs>
              <w:spacing w:after="0" w:line="240" w:lineRule="auto"/>
              <w:ind w:firstLine="0"/>
              <w:jc w:val="center"/>
              <w:rPr>
                <w:b/>
                <w:bCs/>
                <w:caps/>
                <w:szCs w:val="20"/>
              </w:rPr>
            </w:pPr>
            <w:r w:rsidRPr="00F71D87">
              <w:rPr>
                <w:b/>
                <w:bCs/>
                <w:caps/>
                <w:szCs w:val="20"/>
              </w:rPr>
              <w:t>OF</w:t>
            </w:r>
          </w:p>
          <w:p w14:paraId="18C60D0E" w14:textId="77777777" w:rsidR="00DA790F" w:rsidRPr="008647EB" w:rsidRDefault="009829EB" w:rsidP="009829EB">
            <w:pPr>
              <w:tabs>
                <w:tab w:val="center" w:pos="4770"/>
                <w:tab w:val="left" w:pos="5400"/>
              </w:tabs>
              <w:spacing w:after="0" w:line="240" w:lineRule="auto"/>
              <w:ind w:firstLine="0"/>
              <w:jc w:val="center"/>
              <w:rPr>
                <w:b/>
                <w:bCs/>
                <w:caps/>
                <w:szCs w:val="20"/>
              </w:rPr>
            </w:pPr>
            <w:r w:rsidRPr="00F71D87">
              <w:rPr>
                <w:b/>
                <w:bCs/>
                <w:caps/>
                <w:szCs w:val="20"/>
              </w:rPr>
              <w:t>ADMINISTRATIVE HEARINGS</w:t>
            </w:r>
          </w:p>
        </w:tc>
      </w:tr>
    </w:tbl>
    <w:p w14:paraId="00DAF75E" w14:textId="77777777" w:rsidR="00DA790F" w:rsidRPr="008647EB" w:rsidRDefault="00DA790F" w:rsidP="008647EB">
      <w:pPr>
        <w:spacing w:after="0" w:line="240" w:lineRule="auto"/>
        <w:ind w:firstLine="0"/>
        <w:jc w:val="center"/>
        <w:rPr>
          <w:b/>
          <w:caps/>
        </w:rPr>
      </w:pPr>
    </w:p>
    <w:p w14:paraId="6B5089AE" w14:textId="457967F6" w:rsidR="00DA790F" w:rsidRPr="008647EB" w:rsidRDefault="00DC7361" w:rsidP="008C04AB">
      <w:pPr>
        <w:pStyle w:val="CaseCaption"/>
      </w:pPr>
      <w:r>
        <w:t>Commission Staff’s recommendation on sufficiency of the application</w:t>
      </w:r>
    </w:p>
    <w:p w14:paraId="382A4D84" w14:textId="77777777" w:rsidR="00DC7361" w:rsidRDefault="00DC7361" w:rsidP="00DC7361">
      <w:pPr>
        <w:pStyle w:val="Paragraph"/>
        <w:rPr>
          <w:iCs/>
        </w:rPr>
      </w:pPr>
      <w:r>
        <w:rPr>
          <w:iCs/>
        </w:rPr>
        <w:t>On March 6, 2024, CenterPoint Energy Houston Electric, LLC (CenterPoint Houston) filed an application for authority to change rates. On March 7, 2024, Commission Counsel filed an Order of Referral, referring this docket to the State Office of Administrative Hearings (SOAH).</w:t>
      </w:r>
    </w:p>
    <w:p w14:paraId="32A0DF6A" w14:textId="264A7467" w:rsidR="00F54DF7" w:rsidRPr="004B6D44" w:rsidRDefault="00DC7361" w:rsidP="00DC7361">
      <w:pPr>
        <w:pStyle w:val="Paragraph"/>
        <w:rPr>
          <w:iCs/>
        </w:rPr>
      </w:pPr>
      <w:r>
        <w:rPr>
          <w:iCs/>
        </w:rPr>
        <w:t>On March 7, 2024, the SOAH administrative law judge (ALJ) filed Order No. 1,</w:t>
      </w:r>
      <w:r w:rsidRPr="00D94E7F">
        <w:t xml:space="preserve"> </w:t>
      </w:r>
      <w:r>
        <w:t>directing the Staff (Staff) of the Public Utility Commission of Texas (Commission) and any party to file an</w:t>
      </w:r>
      <w:r w:rsidR="00023F36">
        <w:t>y</w:t>
      </w:r>
      <w:r>
        <w:t xml:space="preserve"> objection</w:t>
      </w:r>
      <w:r w:rsidR="00023F36">
        <w:t>s</w:t>
      </w:r>
      <w:r>
        <w:t xml:space="preserve"> to the sufficiency of CenterPoint Houston’s application by March 28, 2024. </w:t>
      </w:r>
      <w:r w:rsidR="00F54DF7">
        <w:t>Therefore, this pleading is timely filed.</w:t>
      </w:r>
    </w:p>
    <w:p w14:paraId="60A7BE12" w14:textId="1C589FED" w:rsidR="00FE5A24" w:rsidRDefault="00DC7361" w:rsidP="00B50F0E">
      <w:pPr>
        <w:pStyle w:val="Heading1"/>
        <w:tabs>
          <w:tab w:val="clear" w:pos="1440"/>
        </w:tabs>
        <w:ind w:left="0" w:right="0"/>
      </w:pPr>
      <w:r>
        <w:t>RECOMMENDATION ON SUFFICIENCY OF THE APPLICATION</w:t>
      </w:r>
    </w:p>
    <w:p w14:paraId="1E33AD34" w14:textId="43660721" w:rsidR="00F54DF7" w:rsidRPr="00F54DF7" w:rsidRDefault="00DC7361" w:rsidP="00F54DF7">
      <w:pPr>
        <w:pStyle w:val="Paragraph"/>
      </w:pPr>
      <w:r>
        <w:t>Staff has reviewed the application and finds it sufficient for further review. This recommendation does not address the merits of the application.</w:t>
      </w:r>
    </w:p>
    <w:p w14:paraId="108F050E" w14:textId="77777777" w:rsidR="00DA790F" w:rsidRDefault="00B50F0E" w:rsidP="00B50F0E">
      <w:pPr>
        <w:pStyle w:val="Heading1"/>
        <w:tabs>
          <w:tab w:val="clear" w:pos="1440"/>
        </w:tabs>
        <w:spacing w:after="120"/>
        <w:ind w:left="0" w:right="0"/>
      </w:pPr>
      <w:r w:rsidRPr="005E0AD2">
        <w:t>CONCLUSION</w:t>
      </w:r>
    </w:p>
    <w:p w14:paraId="59C1AECB" w14:textId="4DD5B644" w:rsidR="00DA790F" w:rsidRDefault="00DC7361" w:rsidP="008C04AB">
      <w:pPr>
        <w:pStyle w:val="Paragraph"/>
      </w:pPr>
      <w:r>
        <w:t>For the reasons stated above, Staff respectfully recommends that CenterPoint Houston’s application be found sufficient.</w:t>
      </w:r>
    </w:p>
    <w:p w14:paraId="765B913D" w14:textId="77777777" w:rsidR="00B50F0E" w:rsidRDefault="00B50F0E" w:rsidP="00B50F0E">
      <w:pPr>
        <w:spacing w:after="0"/>
        <w:ind w:firstLine="0"/>
        <w:rPr>
          <w:szCs w:val="20"/>
        </w:rPr>
      </w:pPr>
    </w:p>
    <w:p w14:paraId="31DFB5CA" w14:textId="77777777" w:rsidR="001E7131" w:rsidRDefault="001E7131" w:rsidP="00B50F0E">
      <w:pPr>
        <w:spacing w:after="0"/>
        <w:ind w:firstLine="0"/>
        <w:rPr>
          <w:szCs w:val="20"/>
        </w:rPr>
      </w:pPr>
    </w:p>
    <w:p w14:paraId="6E4DDE1F" w14:textId="77777777" w:rsidR="001E7131" w:rsidRDefault="001E7131" w:rsidP="00B50F0E">
      <w:pPr>
        <w:spacing w:after="0"/>
        <w:ind w:firstLine="0"/>
        <w:rPr>
          <w:szCs w:val="20"/>
        </w:rPr>
      </w:pPr>
    </w:p>
    <w:p w14:paraId="3C4F4000" w14:textId="77777777" w:rsidR="001E7131" w:rsidRDefault="001E7131" w:rsidP="00B50F0E">
      <w:pPr>
        <w:spacing w:after="0"/>
        <w:ind w:firstLine="0"/>
        <w:rPr>
          <w:szCs w:val="20"/>
        </w:rPr>
      </w:pPr>
    </w:p>
    <w:p w14:paraId="475719D7" w14:textId="77777777" w:rsidR="001E7131" w:rsidRDefault="001E7131" w:rsidP="00B50F0E">
      <w:pPr>
        <w:spacing w:after="0"/>
        <w:ind w:firstLine="0"/>
        <w:rPr>
          <w:szCs w:val="20"/>
        </w:rPr>
      </w:pPr>
    </w:p>
    <w:p w14:paraId="73871EC6" w14:textId="77777777" w:rsidR="001E7131" w:rsidRDefault="001E7131" w:rsidP="00B50F0E">
      <w:pPr>
        <w:spacing w:after="0"/>
        <w:ind w:firstLine="0"/>
        <w:rPr>
          <w:szCs w:val="20"/>
        </w:rPr>
      </w:pPr>
    </w:p>
    <w:p w14:paraId="21B491AF" w14:textId="77777777" w:rsidR="001E7131" w:rsidRDefault="001E7131" w:rsidP="00B50F0E">
      <w:pPr>
        <w:spacing w:after="0"/>
        <w:ind w:firstLine="0"/>
        <w:rPr>
          <w:szCs w:val="20"/>
        </w:rPr>
      </w:pPr>
    </w:p>
    <w:p w14:paraId="2745B4E0" w14:textId="77777777" w:rsidR="001E7131" w:rsidRDefault="001E7131" w:rsidP="00B50F0E">
      <w:pPr>
        <w:spacing w:after="0"/>
        <w:ind w:firstLine="0"/>
        <w:rPr>
          <w:szCs w:val="20"/>
        </w:rPr>
      </w:pPr>
    </w:p>
    <w:p w14:paraId="3838C819" w14:textId="77777777" w:rsidR="001E7131" w:rsidRPr="00F71D87" w:rsidRDefault="001E7131" w:rsidP="00B50F0E">
      <w:pPr>
        <w:spacing w:after="0"/>
        <w:ind w:firstLine="0"/>
        <w:rPr>
          <w:szCs w:val="20"/>
        </w:rPr>
      </w:pPr>
    </w:p>
    <w:p w14:paraId="75612EEF" w14:textId="77777777" w:rsidR="00CC0624" w:rsidRDefault="00CC0624" w:rsidP="00B50F0E">
      <w:pPr>
        <w:keepNext/>
        <w:spacing w:after="0"/>
        <w:ind w:firstLine="0"/>
        <w:rPr>
          <w:szCs w:val="20"/>
        </w:rPr>
      </w:pPr>
    </w:p>
    <w:p w14:paraId="2C528E72" w14:textId="2234020B" w:rsidR="00B50F0E" w:rsidRPr="00F71D87" w:rsidRDefault="00B50F0E" w:rsidP="00B50F0E">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BB6BFA">
        <w:rPr>
          <w:noProof/>
        </w:rPr>
        <w:t>March 28, 2024</w:t>
      </w:r>
      <w:r w:rsidRPr="00F71D87">
        <w:fldChar w:fldCharType="end"/>
      </w:r>
    </w:p>
    <w:p w14:paraId="762F7C8F" w14:textId="77777777" w:rsidR="001E7131" w:rsidRPr="000612C6" w:rsidRDefault="001E7131" w:rsidP="001E7131">
      <w:pPr>
        <w:spacing w:after="0" w:line="480" w:lineRule="auto"/>
        <w:ind w:left="3600"/>
      </w:pPr>
      <w:r w:rsidRPr="000612C6">
        <w:t>Respectfully submitted,</w:t>
      </w:r>
    </w:p>
    <w:p w14:paraId="16CA6F4A" w14:textId="77777777" w:rsidR="001E7131" w:rsidRPr="000612C6" w:rsidRDefault="001E7131" w:rsidP="001E7131">
      <w:pPr>
        <w:spacing w:after="0" w:line="240" w:lineRule="auto"/>
        <w:ind w:left="4320" w:firstLine="0"/>
        <w:contextualSpacing/>
        <w:rPr>
          <w:b/>
        </w:rPr>
      </w:pPr>
      <w:r w:rsidRPr="000612C6">
        <w:rPr>
          <w:b/>
        </w:rPr>
        <w:t xml:space="preserve">PUBLIC UTILITY COMMISSION OF TEXAS </w:t>
      </w:r>
    </w:p>
    <w:p w14:paraId="6F1C2EBD" w14:textId="77777777" w:rsidR="001E7131" w:rsidRPr="000612C6" w:rsidRDefault="001E7131" w:rsidP="001E7131">
      <w:pPr>
        <w:spacing w:after="0" w:line="240" w:lineRule="auto"/>
        <w:ind w:left="4320" w:firstLine="0"/>
        <w:contextualSpacing/>
        <w:rPr>
          <w:b/>
        </w:rPr>
      </w:pPr>
      <w:r w:rsidRPr="000612C6">
        <w:rPr>
          <w:b/>
        </w:rPr>
        <w:t>LEGAL DIVISION</w:t>
      </w:r>
    </w:p>
    <w:p w14:paraId="273A0618" w14:textId="77777777" w:rsidR="001E7131" w:rsidRPr="000612C6" w:rsidRDefault="001E7131" w:rsidP="001E7131">
      <w:pPr>
        <w:spacing w:after="0" w:line="240" w:lineRule="auto"/>
        <w:ind w:firstLine="0"/>
        <w:rPr>
          <w:szCs w:val="20"/>
        </w:rPr>
      </w:pPr>
    </w:p>
    <w:p w14:paraId="78087CE4" w14:textId="77777777" w:rsidR="001E7131" w:rsidRPr="009B6660" w:rsidRDefault="001E7131" w:rsidP="001E7131">
      <w:pPr>
        <w:spacing w:after="0" w:line="240" w:lineRule="auto"/>
        <w:ind w:left="3600"/>
        <w:contextualSpacing/>
      </w:pPr>
      <w:r w:rsidRPr="009B6660">
        <w:t>Marisa Lopez Wagley</w:t>
      </w:r>
    </w:p>
    <w:p w14:paraId="78AC1D2D" w14:textId="77777777" w:rsidR="001E7131" w:rsidRDefault="001E7131" w:rsidP="001E7131">
      <w:pPr>
        <w:spacing w:after="0" w:line="240" w:lineRule="auto"/>
        <w:ind w:firstLine="0"/>
        <w:contextualSpacing/>
        <w:jc w:val="left"/>
      </w:pPr>
      <w:r w:rsidRPr="009B6660">
        <w:tab/>
      </w:r>
      <w:r w:rsidRPr="009B6660">
        <w:tab/>
      </w:r>
      <w:r w:rsidRPr="009B6660">
        <w:tab/>
      </w:r>
      <w:r w:rsidRPr="009B6660">
        <w:tab/>
      </w:r>
      <w:r w:rsidRPr="009B6660">
        <w:tab/>
      </w:r>
      <w:r w:rsidRPr="009B6660">
        <w:tab/>
        <w:t>Division Director</w:t>
      </w:r>
    </w:p>
    <w:p w14:paraId="7DE84C58" w14:textId="77777777" w:rsidR="001E7131" w:rsidRDefault="001E7131" w:rsidP="001E7131">
      <w:pPr>
        <w:spacing w:after="0" w:line="240" w:lineRule="auto"/>
        <w:ind w:firstLine="0"/>
        <w:contextualSpacing/>
        <w:jc w:val="left"/>
      </w:pPr>
    </w:p>
    <w:p w14:paraId="45D94FB5" w14:textId="77777777" w:rsidR="00DC7361" w:rsidRDefault="00DC7361" w:rsidP="00DC7361">
      <w:pPr>
        <w:spacing w:after="0" w:line="240" w:lineRule="auto"/>
        <w:ind w:left="4320" w:firstLine="0"/>
        <w:contextualSpacing/>
        <w:jc w:val="left"/>
      </w:pPr>
      <w:r>
        <w:t>Andy Aus</w:t>
      </w:r>
    </w:p>
    <w:p w14:paraId="3CD3A70C" w14:textId="77777777" w:rsidR="00DC7361" w:rsidRDefault="00DC7361" w:rsidP="00DC7361">
      <w:pPr>
        <w:spacing w:after="0" w:line="240" w:lineRule="auto"/>
        <w:ind w:left="4320" w:firstLine="0"/>
        <w:contextualSpacing/>
        <w:jc w:val="left"/>
      </w:pPr>
      <w:r>
        <w:t>Managing Attorney</w:t>
      </w:r>
    </w:p>
    <w:p w14:paraId="1EBC5E77" w14:textId="77777777" w:rsidR="00DC7361" w:rsidRDefault="00DC7361" w:rsidP="00DC7361">
      <w:pPr>
        <w:spacing w:after="0" w:line="240" w:lineRule="auto"/>
        <w:ind w:firstLine="0"/>
        <w:contextualSpacing/>
        <w:jc w:val="left"/>
      </w:pPr>
    </w:p>
    <w:p w14:paraId="3B80AC4F" w14:textId="77777777" w:rsidR="00DC7361" w:rsidRPr="00DE20B9" w:rsidRDefault="00DC7361" w:rsidP="00DC7361">
      <w:pPr>
        <w:overflowPunct w:val="0"/>
        <w:autoSpaceDE w:val="0"/>
        <w:autoSpaceDN w:val="0"/>
        <w:adjustRightInd w:val="0"/>
        <w:spacing w:after="0" w:line="240" w:lineRule="auto"/>
        <w:ind w:left="4320" w:firstLine="0"/>
        <w:jc w:val="left"/>
        <w:textAlignment w:val="baseline"/>
        <w:rPr>
          <w:i/>
          <w:iCs/>
          <w:u w:val="single"/>
        </w:rPr>
      </w:pPr>
      <w:bookmarkStart w:id="3" w:name="_Hlk80089230"/>
      <w:r w:rsidRPr="00DE20B9">
        <w:rPr>
          <w:i/>
          <w:iCs/>
          <w:u w:val="single"/>
        </w:rPr>
        <w:t xml:space="preserve">/s/ </w:t>
      </w:r>
      <w:r>
        <w:rPr>
          <w:i/>
          <w:iCs/>
          <w:u w:val="single"/>
        </w:rPr>
        <w:t>David Berlin</w:t>
      </w:r>
      <w:r w:rsidRPr="00DE20B9">
        <w:rPr>
          <w:i/>
          <w:iCs/>
          <w:u w:val="single"/>
        </w:rPr>
        <w:tab/>
      </w:r>
      <w:r w:rsidRPr="00DE20B9">
        <w:rPr>
          <w:i/>
          <w:iCs/>
          <w:u w:val="single"/>
        </w:rPr>
        <w:tab/>
      </w:r>
      <w:r w:rsidRPr="00DE20B9">
        <w:rPr>
          <w:i/>
          <w:iCs/>
          <w:u w:val="single"/>
        </w:rPr>
        <w:tab/>
      </w:r>
    </w:p>
    <w:bookmarkEnd w:id="3"/>
    <w:p w14:paraId="525F2B90" w14:textId="77777777" w:rsidR="00DC7361" w:rsidRDefault="00DC7361" w:rsidP="00DC7361">
      <w:pPr>
        <w:overflowPunct w:val="0"/>
        <w:autoSpaceDE w:val="0"/>
        <w:autoSpaceDN w:val="0"/>
        <w:adjustRightInd w:val="0"/>
        <w:spacing w:after="0" w:line="240" w:lineRule="auto"/>
        <w:ind w:left="4320" w:firstLine="0"/>
        <w:jc w:val="left"/>
        <w:textAlignment w:val="baseline"/>
      </w:pPr>
      <w:r>
        <w:t>David Berlin</w:t>
      </w:r>
    </w:p>
    <w:p w14:paraId="28171D7D" w14:textId="77777777" w:rsidR="00DC7361" w:rsidRDefault="00DC7361" w:rsidP="00DC7361">
      <w:pPr>
        <w:overflowPunct w:val="0"/>
        <w:autoSpaceDE w:val="0"/>
        <w:autoSpaceDN w:val="0"/>
        <w:adjustRightInd w:val="0"/>
        <w:spacing w:after="0" w:line="240" w:lineRule="auto"/>
        <w:ind w:left="4320" w:firstLine="0"/>
        <w:jc w:val="left"/>
        <w:textAlignment w:val="baseline"/>
      </w:pPr>
      <w:r>
        <w:t>State Bar No. 24126088</w:t>
      </w:r>
    </w:p>
    <w:p w14:paraId="19D306A6" w14:textId="77777777" w:rsidR="00DC7361" w:rsidRDefault="00DC7361" w:rsidP="00DC7361">
      <w:pPr>
        <w:overflowPunct w:val="0"/>
        <w:autoSpaceDE w:val="0"/>
        <w:autoSpaceDN w:val="0"/>
        <w:adjustRightInd w:val="0"/>
        <w:spacing w:after="0" w:line="240" w:lineRule="auto"/>
        <w:ind w:left="4320" w:firstLine="0"/>
        <w:jc w:val="left"/>
        <w:textAlignment w:val="baseline"/>
      </w:pPr>
      <w:r>
        <w:t>Phillip Lehmann</w:t>
      </w:r>
    </w:p>
    <w:p w14:paraId="4FB2D7A9" w14:textId="77777777" w:rsidR="00DC7361" w:rsidRDefault="00DC7361" w:rsidP="00DC7361">
      <w:pPr>
        <w:overflowPunct w:val="0"/>
        <w:autoSpaceDE w:val="0"/>
        <w:autoSpaceDN w:val="0"/>
        <w:adjustRightInd w:val="0"/>
        <w:spacing w:after="0" w:line="240" w:lineRule="auto"/>
        <w:ind w:left="4320" w:firstLine="0"/>
        <w:jc w:val="left"/>
        <w:textAlignment w:val="baseline"/>
      </w:pPr>
      <w:r>
        <w:t>State Bar No. 24100140</w:t>
      </w:r>
    </w:p>
    <w:p w14:paraId="1B084191" w14:textId="77777777" w:rsidR="00DC7361" w:rsidRDefault="00DC7361" w:rsidP="00DC7361">
      <w:pPr>
        <w:overflowPunct w:val="0"/>
        <w:autoSpaceDE w:val="0"/>
        <w:autoSpaceDN w:val="0"/>
        <w:adjustRightInd w:val="0"/>
        <w:spacing w:after="0" w:line="240" w:lineRule="auto"/>
        <w:ind w:left="4320" w:firstLine="0"/>
        <w:jc w:val="left"/>
        <w:textAlignment w:val="baseline"/>
      </w:pPr>
      <w:r>
        <w:t>Kelsey Daugherty</w:t>
      </w:r>
    </w:p>
    <w:p w14:paraId="26C822FB" w14:textId="77777777" w:rsidR="00DC7361" w:rsidRDefault="00DC7361" w:rsidP="00DC7361">
      <w:pPr>
        <w:overflowPunct w:val="0"/>
        <w:autoSpaceDE w:val="0"/>
        <w:autoSpaceDN w:val="0"/>
        <w:adjustRightInd w:val="0"/>
        <w:spacing w:after="0" w:line="240" w:lineRule="auto"/>
        <w:ind w:left="4320" w:firstLine="0"/>
        <w:jc w:val="left"/>
        <w:textAlignment w:val="baseline"/>
      </w:pPr>
      <w:r>
        <w:t>State Bar No. 24125054</w:t>
      </w:r>
    </w:p>
    <w:p w14:paraId="66F2BFB6" w14:textId="77777777" w:rsidR="00DC7361" w:rsidRDefault="00DC7361" w:rsidP="00DC7361">
      <w:pPr>
        <w:overflowPunct w:val="0"/>
        <w:autoSpaceDE w:val="0"/>
        <w:autoSpaceDN w:val="0"/>
        <w:adjustRightInd w:val="0"/>
        <w:spacing w:after="0" w:line="240" w:lineRule="auto"/>
        <w:ind w:left="4320" w:firstLine="0"/>
        <w:jc w:val="left"/>
        <w:textAlignment w:val="baseline"/>
      </w:pPr>
      <w:r>
        <w:t>Tyler Xu</w:t>
      </w:r>
    </w:p>
    <w:p w14:paraId="09B1A2BB" w14:textId="77777777" w:rsidR="00DC7361" w:rsidRDefault="00DC7361" w:rsidP="00DC7361">
      <w:pPr>
        <w:overflowPunct w:val="0"/>
        <w:autoSpaceDE w:val="0"/>
        <w:autoSpaceDN w:val="0"/>
        <w:adjustRightInd w:val="0"/>
        <w:spacing w:after="0" w:line="240" w:lineRule="auto"/>
        <w:ind w:left="4320" w:firstLine="0"/>
        <w:jc w:val="left"/>
        <w:textAlignment w:val="baseline"/>
      </w:pPr>
      <w:r>
        <w:t>State Bar No. 24137713</w:t>
      </w:r>
    </w:p>
    <w:p w14:paraId="7EBC8BD7" w14:textId="77777777" w:rsidR="00DC7361" w:rsidRPr="00DE20B9" w:rsidRDefault="00DC7361" w:rsidP="00DC7361">
      <w:pPr>
        <w:overflowPunct w:val="0"/>
        <w:autoSpaceDE w:val="0"/>
        <w:autoSpaceDN w:val="0"/>
        <w:adjustRightInd w:val="0"/>
        <w:spacing w:after="0" w:line="240" w:lineRule="auto"/>
        <w:ind w:left="4320" w:firstLine="0"/>
        <w:jc w:val="left"/>
        <w:textAlignment w:val="baseline"/>
      </w:pPr>
      <w:r w:rsidRPr="00DE20B9">
        <w:t>1701 N. Congress Avenue</w:t>
      </w:r>
    </w:p>
    <w:p w14:paraId="224DA1E1" w14:textId="77777777" w:rsidR="00DC7361" w:rsidRPr="00DE20B9" w:rsidRDefault="00DC7361" w:rsidP="00DC7361">
      <w:pPr>
        <w:overflowPunct w:val="0"/>
        <w:autoSpaceDE w:val="0"/>
        <w:autoSpaceDN w:val="0"/>
        <w:adjustRightInd w:val="0"/>
        <w:spacing w:after="0" w:line="240" w:lineRule="auto"/>
        <w:ind w:left="4320" w:firstLine="0"/>
        <w:jc w:val="left"/>
        <w:textAlignment w:val="baseline"/>
      </w:pPr>
      <w:r w:rsidRPr="00DE20B9">
        <w:t>P.O. Box 13326</w:t>
      </w:r>
    </w:p>
    <w:p w14:paraId="17480870" w14:textId="77777777" w:rsidR="00DC7361" w:rsidRPr="00DE20B9" w:rsidRDefault="00DC7361" w:rsidP="00DC7361">
      <w:pPr>
        <w:overflowPunct w:val="0"/>
        <w:autoSpaceDE w:val="0"/>
        <w:autoSpaceDN w:val="0"/>
        <w:adjustRightInd w:val="0"/>
        <w:spacing w:after="0" w:line="240" w:lineRule="auto"/>
        <w:ind w:left="4320" w:firstLine="0"/>
        <w:jc w:val="left"/>
        <w:textAlignment w:val="baseline"/>
      </w:pPr>
      <w:r w:rsidRPr="00DE20B9">
        <w:t>Austin, Texas 78711-3326</w:t>
      </w:r>
    </w:p>
    <w:p w14:paraId="4178600B" w14:textId="77777777" w:rsidR="00DC7361" w:rsidRPr="00DE20B9" w:rsidRDefault="00DC7361" w:rsidP="00DC7361">
      <w:pPr>
        <w:overflowPunct w:val="0"/>
        <w:autoSpaceDE w:val="0"/>
        <w:autoSpaceDN w:val="0"/>
        <w:adjustRightInd w:val="0"/>
        <w:spacing w:after="0" w:line="240" w:lineRule="auto"/>
        <w:ind w:left="4320" w:firstLine="0"/>
        <w:jc w:val="left"/>
        <w:textAlignment w:val="baseline"/>
      </w:pPr>
      <w:r w:rsidRPr="00DE20B9">
        <w:t>(512) 936-7</w:t>
      </w:r>
      <w:r>
        <w:t>442</w:t>
      </w:r>
    </w:p>
    <w:p w14:paraId="4209580B" w14:textId="77777777" w:rsidR="00DC7361" w:rsidRPr="00DE20B9" w:rsidRDefault="00DC7361" w:rsidP="00DC7361">
      <w:pPr>
        <w:overflowPunct w:val="0"/>
        <w:autoSpaceDE w:val="0"/>
        <w:autoSpaceDN w:val="0"/>
        <w:adjustRightInd w:val="0"/>
        <w:spacing w:after="0" w:line="240" w:lineRule="auto"/>
        <w:ind w:left="4320" w:firstLine="0"/>
        <w:jc w:val="left"/>
        <w:textAlignment w:val="baseline"/>
      </w:pPr>
      <w:r w:rsidRPr="00DE20B9">
        <w:t>(512) 936-7268 (facsimile)</w:t>
      </w:r>
    </w:p>
    <w:p w14:paraId="7B8373DC" w14:textId="77777777" w:rsidR="00DC7361" w:rsidRPr="00DE20B9" w:rsidRDefault="00DC7361" w:rsidP="00DC7361">
      <w:pPr>
        <w:overflowPunct w:val="0"/>
        <w:autoSpaceDE w:val="0"/>
        <w:autoSpaceDN w:val="0"/>
        <w:adjustRightInd w:val="0"/>
        <w:spacing w:after="0" w:line="240" w:lineRule="auto"/>
        <w:ind w:left="4320" w:firstLine="0"/>
        <w:jc w:val="left"/>
        <w:textAlignment w:val="baseline"/>
      </w:pPr>
      <w:r>
        <w:t>David.Berlin</w:t>
      </w:r>
      <w:r w:rsidRPr="00DE20B9">
        <w:t>@puc.texas.gov</w:t>
      </w:r>
    </w:p>
    <w:p w14:paraId="57B151C7" w14:textId="77777777" w:rsidR="001E7131" w:rsidRDefault="001E7131" w:rsidP="001E7131">
      <w:pPr>
        <w:overflowPunct w:val="0"/>
        <w:autoSpaceDE w:val="0"/>
        <w:autoSpaceDN w:val="0"/>
        <w:adjustRightInd w:val="0"/>
        <w:spacing w:after="0" w:line="240" w:lineRule="auto"/>
        <w:ind w:firstLine="0"/>
        <w:jc w:val="center"/>
        <w:textAlignment w:val="baseline"/>
        <w:rPr>
          <w:b/>
          <w:caps/>
        </w:rPr>
      </w:pPr>
    </w:p>
    <w:p w14:paraId="489B256C" w14:textId="77777777" w:rsidR="001E7131" w:rsidRDefault="001E7131" w:rsidP="001E7131">
      <w:pPr>
        <w:overflowPunct w:val="0"/>
        <w:autoSpaceDE w:val="0"/>
        <w:autoSpaceDN w:val="0"/>
        <w:adjustRightInd w:val="0"/>
        <w:spacing w:after="0" w:line="240" w:lineRule="auto"/>
        <w:ind w:firstLine="0"/>
        <w:jc w:val="center"/>
        <w:textAlignment w:val="baseline"/>
        <w:rPr>
          <w:b/>
          <w:caps/>
        </w:rPr>
      </w:pPr>
    </w:p>
    <w:p w14:paraId="02F769D1" w14:textId="7B0F3E8D" w:rsidR="004726C3" w:rsidRDefault="004726C3" w:rsidP="004726C3">
      <w:pPr>
        <w:pStyle w:val="CaseCaption"/>
      </w:pPr>
      <w:r w:rsidRPr="00F826E1">
        <w:t>SOAH DOCKET NO.</w:t>
      </w:r>
      <w:r w:rsidR="00DC7361">
        <w:t xml:space="preserve"> 473-24-13232</w:t>
      </w:r>
    </w:p>
    <w:p w14:paraId="68A338A3" w14:textId="713B2ED2" w:rsidR="001E7131" w:rsidRPr="004726C3" w:rsidRDefault="004726C3" w:rsidP="004726C3">
      <w:pPr>
        <w:pStyle w:val="CaseCaption"/>
        <w:rPr>
          <w:bCs/>
          <w:color w:val="000000" w:themeColor="text1"/>
        </w:rPr>
      </w:pPr>
      <w:r>
        <w:t xml:space="preserve">PUC </w:t>
      </w:r>
      <w:r w:rsidRPr="00EF7381">
        <w:t>Docket</w:t>
      </w:r>
      <w:r w:rsidRPr="00D92C94">
        <w:t xml:space="preserve"> No</w:t>
      </w:r>
      <w:r w:rsidRPr="008647EB">
        <w:t>.</w:t>
      </w:r>
      <w:r>
        <w:t xml:space="preserve"> </w:t>
      </w:r>
      <w:r w:rsidR="00DC7361">
        <w:t>56211</w:t>
      </w:r>
      <w:r>
        <w:t xml:space="preserve"> </w:t>
      </w:r>
    </w:p>
    <w:p w14:paraId="58C0AA85" w14:textId="77777777" w:rsidR="001E7131" w:rsidRPr="00FA4D37" w:rsidRDefault="001E7131" w:rsidP="001E7131">
      <w:pPr>
        <w:spacing w:after="0"/>
        <w:ind w:firstLine="0"/>
        <w:jc w:val="center"/>
        <w:rPr>
          <w:b/>
        </w:rPr>
      </w:pPr>
      <w:bookmarkStart w:id="4" w:name="_Hlk36031982"/>
      <w:r w:rsidRPr="00FA4D37">
        <w:rPr>
          <w:b/>
        </w:rPr>
        <w:t>CERTIFICATE OF SERVICE</w:t>
      </w:r>
    </w:p>
    <w:p w14:paraId="725A90F9" w14:textId="5CA9456B" w:rsidR="001E7131" w:rsidRPr="00FA4D37" w:rsidRDefault="001E7131" w:rsidP="001E7131">
      <w:pPr>
        <w:spacing w:after="0"/>
      </w:pPr>
      <w:r w:rsidRPr="00FA4D37">
        <w:t xml:space="preserve">I certify that, unless otherwise ordered by the presiding officer, notice of the filing of this document </w:t>
      </w:r>
      <w:r>
        <w:t>will be</w:t>
      </w:r>
      <w:r w:rsidRPr="00FA4D37">
        <w:t xml:space="preserve"> provided to all parties of record on </w:t>
      </w:r>
      <w:r w:rsidRPr="00FA4D37">
        <w:fldChar w:fldCharType="begin"/>
      </w:r>
      <w:r w:rsidRPr="00FA4D37">
        <w:instrText xml:space="preserve"> DATE \@ "MMMM d, yyyy" </w:instrText>
      </w:r>
      <w:r w:rsidRPr="00FA4D37">
        <w:fldChar w:fldCharType="separate"/>
      </w:r>
      <w:r w:rsidR="00BB6BFA">
        <w:rPr>
          <w:noProof/>
        </w:rPr>
        <w:t>March 28, 2024</w:t>
      </w:r>
      <w:r w:rsidRPr="00FA4D37">
        <w:fldChar w:fldCharType="end"/>
      </w:r>
      <w:r w:rsidRPr="00FA4D37">
        <w:t xml:space="preserve"> in accordance with the </w:t>
      </w:r>
      <w:r>
        <w:t xml:space="preserve">Second </w:t>
      </w:r>
      <w:r w:rsidRPr="00FA4D37">
        <w:t>Order Suspending Rules</w:t>
      </w:r>
      <w:r>
        <w:t>,</w:t>
      </w:r>
      <w:r w:rsidRPr="00FA4D37">
        <w:t xml:space="preserve"> filed in Project No. 50664</w:t>
      </w:r>
      <w:r w:rsidRPr="00FA4D37">
        <w:rPr>
          <w:rFonts w:eastAsia="Calibri"/>
        </w:rPr>
        <w:t>.</w:t>
      </w:r>
    </w:p>
    <w:p w14:paraId="17788670" w14:textId="77777777" w:rsidR="001E7131" w:rsidRPr="00FA4D37" w:rsidRDefault="001E7131" w:rsidP="001E7131">
      <w:pPr>
        <w:spacing w:after="0" w:line="240" w:lineRule="auto"/>
      </w:pPr>
    </w:p>
    <w:bookmarkEnd w:id="4"/>
    <w:p w14:paraId="05CA3269" w14:textId="77777777" w:rsidR="001E7131" w:rsidRPr="00DE20B9" w:rsidRDefault="001E7131" w:rsidP="001E7131">
      <w:pPr>
        <w:overflowPunct w:val="0"/>
        <w:autoSpaceDE w:val="0"/>
        <w:autoSpaceDN w:val="0"/>
        <w:adjustRightInd w:val="0"/>
        <w:spacing w:after="0" w:line="240" w:lineRule="auto"/>
        <w:ind w:left="4320" w:firstLine="0"/>
        <w:jc w:val="left"/>
        <w:textAlignment w:val="baseline"/>
        <w:rPr>
          <w:i/>
          <w:iCs/>
          <w:u w:val="single"/>
        </w:rPr>
      </w:pPr>
      <w:r w:rsidRPr="00DE20B9">
        <w:rPr>
          <w:i/>
          <w:iCs/>
          <w:u w:val="single"/>
        </w:rPr>
        <w:t xml:space="preserve">/s/ </w:t>
      </w:r>
      <w:r>
        <w:rPr>
          <w:i/>
          <w:iCs/>
          <w:u w:val="single"/>
        </w:rPr>
        <w:t>David Berlin</w:t>
      </w:r>
      <w:r w:rsidRPr="00DE20B9">
        <w:rPr>
          <w:i/>
          <w:iCs/>
          <w:u w:val="single"/>
        </w:rPr>
        <w:tab/>
      </w:r>
      <w:r w:rsidRPr="00DE20B9">
        <w:rPr>
          <w:i/>
          <w:iCs/>
          <w:u w:val="single"/>
        </w:rPr>
        <w:tab/>
      </w:r>
      <w:r w:rsidRPr="00DE20B9">
        <w:rPr>
          <w:i/>
          <w:iCs/>
          <w:u w:val="single"/>
        </w:rPr>
        <w:tab/>
      </w:r>
    </w:p>
    <w:p w14:paraId="38FC90B4" w14:textId="77777777" w:rsidR="001E7131" w:rsidRDefault="001E7131" w:rsidP="001E7131">
      <w:pPr>
        <w:overflowPunct w:val="0"/>
        <w:autoSpaceDE w:val="0"/>
        <w:autoSpaceDN w:val="0"/>
        <w:adjustRightInd w:val="0"/>
        <w:spacing w:after="0" w:line="240" w:lineRule="auto"/>
        <w:ind w:left="4320" w:firstLine="0"/>
        <w:jc w:val="left"/>
        <w:textAlignment w:val="baseline"/>
      </w:pPr>
      <w:r>
        <w:t>David Berlin</w:t>
      </w:r>
    </w:p>
    <w:p w14:paraId="4C4829D3"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DB77B" w14:textId="77777777" w:rsidR="00DC7361" w:rsidRDefault="00DC7361">
      <w:pPr>
        <w:spacing w:after="0" w:line="240" w:lineRule="auto"/>
      </w:pPr>
      <w:r>
        <w:separator/>
      </w:r>
    </w:p>
  </w:endnote>
  <w:endnote w:type="continuationSeparator" w:id="0">
    <w:p w14:paraId="2899DA53" w14:textId="77777777" w:rsidR="00DC7361" w:rsidRDefault="00DC7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342A0"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BDFB8FC" w14:textId="77777777" w:rsidR="00071BFA" w:rsidRDefault="00071BFA" w:rsidP="008016FB">
    <w:pPr>
      <w:pStyle w:val="Footer"/>
    </w:pPr>
  </w:p>
  <w:p w14:paraId="30C8729D" w14:textId="77777777" w:rsidR="00071BFA" w:rsidRDefault="00071BFA" w:rsidP="008016FB"/>
  <w:p w14:paraId="14E1CD6D"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954BB" w14:textId="77777777" w:rsidR="00DC7361" w:rsidRDefault="00DC7361">
      <w:pPr>
        <w:spacing w:after="0" w:line="240" w:lineRule="auto"/>
      </w:pPr>
      <w:r>
        <w:separator/>
      </w:r>
    </w:p>
  </w:footnote>
  <w:footnote w:type="continuationSeparator" w:id="0">
    <w:p w14:paraId="1EF89599" w14:textId="77777777" w:rsidR="00DC7361" w:rsidRDefault="00DC7361">
      <w:pPr>
        <w:spacing w:after="0" w:line="240" w:lineRule="auto"/>
      </w:pPr>
      <w:r>
        <w:continuationSeparator/>
      </w:r>
    </w:p>
  </w:footnote>
  <w:footnote w:type="continuationNotice" w:id="1">
    <w:p w14:paraId="4644E664" w14:textId="77777777" w:rsidR="00DC7361" w:rsidRDefault="00DC73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4D505"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10192883">
    <w:abstractNumId w:val="10"/>
  </w:num>
  <w:num w:numId="2" w16cid:durableId="1831172949">
    <w:abstractNumId w:val="24"/>
  </w:num>
  <w:num w:numId="3" w16cid:durableId="1601837541">
    <w:abstractNumId w:val="15"/>
  </w:num>
  <w:num w:numId="4" w16cid:durableId="190388724">
    <w:abstractNumId w:val="12"/>
  </w:num>
  <w:num w:numId="5" w16cid:durableId="579020154">
    <w:abstractNumId w:val="23"/>
  </w:num>
  <w:num w:numId="6" w16cid:durableId="2087215847">
    <w:abstractNumId w:val="22"/>
  </w:num>
  <w:num w:numId="7" w16cid:durableId="802192348">
    <w:abstractNumId w:val="16"/>
  </w:num>
  <w:num w:numId="8" w16cid:durableId="1374578883">
    <w:abstractNumId w:val="17"/>
  </w:num>
  <w:num w:numId="9" w16cid:durableId="822090798">
    <w:abstractNumId w:val="20"/>
  </w:num>
  <w:num w:numId="10" w16cid:durableId="1675571184">
    <w:abstractNumId w:val="21"/>
  </w:num>
  <w:num w:numId="11" w16cid:durableId="204215819">
    <w:abstractNumId w:val="13"/>
  </w:num>
  <w:num w:numId="12" w16cid:durableId="2112118697">
    <w:abstractNumId w:val="19"/>
  </w:num>
  <w:num w:numId="13" w16cid:durableId="1149519526">
    <w:abstractNumId w:val="9"/>
  </w:num>
  <w:num w:numId="14" w16cid:durableId="1446386068">
    <w:abstractNumId w:val="7"/>
  </w:num>
  <w:num w:numId="15" w16cid:durableId="138963280">
    <w:abstractNumId w:val="6"/>
  </w:num>
  <w:num w:numId="16" w16cid:durableId="1015423874">
    <w:abstractNumId w:val="5"/>
  </w:num>
  <w:num w:numId="17" w16cid:durableId="831333883">
    <w:abstractNumId w:val="4"/>
  </w:num>
  <w:num w:numId="18" w16cid:durableId="2117864419">
    <w:abstractNumId w:val="8"/>
  </w:num>
  <w:num w:numId="19" w16cid:durableId="1199046937">
    <w:abstractNumId w:val="3"/>
  </w:num>
  <w:num w:numId="20" w16cid:durableId="1790120663">
    <w:abstractNumId w:val="2"/>
  </w:num>
  <w:num w:numId="21" w16cid:durableId="1644044010">
    <w:abstractNumId w:val="1"/>
  </w:num>
  <w:num w:numId="22" w16cid:durableId="944269870">
    <w:abstractNumId w:val="0"/>
  </w:num>
  <w:num w:numId="23" w16cid:durableId="264045634">
    <w:abstractNumId w:val="11"/>
  </w:num>
  <w:num w:numId="24" w16cid:durableId="2006083824">
    <w:abstractNumId w:val="14"/>
  </w:num>
  <w:num w:numId="25" w16cid:durableId="131911905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361"/>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3F36"/>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3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6C3"/>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29EB"/>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A4D"/>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B6BFA"/>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0624"/>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C7361"/>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A3F2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4E3CE2BA744489A257E7296F47E0C2"/>
        <w:category>
          <w:name w:val="General"/>
          <w:gallery w:val="placeholder"/>
        </w:category>
        <w:types>
          <w:type w:val="bbPlcHdr"/>
        </w:types>
        <w:behaviors>
          <w:behavior w:val="content"/>
        </w:behaviors>
        <w:guid w:val="{0CE0D23F-AC66-425C-BD9A-04C806E156C8}"/>
      </w:docPartPr>
      <w:docPartBody>
        <w:p w:rsidR="007A33E3" w:rsidRDefault="007A33E3">
          <w:pPr>
            <w:pStyle w:val="AE4E3CE2BA744489A257E7296F47E0C2"/>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3E3"/>
    <w:rsid w:val="007A33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AE4E3CE2BA744489A257E7296F47E0C2">
    <w:name w:val="AE4E3CE2BA744489A257E7296F47E0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299</Words>
  <Characters>1778</Characters>
  <Application>Microsoft Office Word</Application>
  <DocSecurity>0</DocSecurity>
  <Lines>14</Lines>
  <Paragraphs>4</Paragraphs>
  <ScaleCrop>false</ScaleCrop>
  <Manager/>
  <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2024-03-28T12:52:00Z</dcterms:created>
  <dcterms:modified xsi:type="dcterms:W3CDTF">2024-03-28T14:51:00Z</dcterms:modified>
</cp:coreProperties>
</file>